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E6C" w:rsidRDefault="00705CD1">
      <w:pPr>
        <w:pStyle w:val="Heading1"/>
        <w:contextualSpacing w:val="0"/>
      </w:pPr>
      <w:bookmarkStart w:id="0" w:name="_GoBack"/>
      <w:bookmarkEnd w:id="0"/>
      <w:r>
        <w:t>Option A</w:t>
      </w:r>
    </w:p>
    <w:p w:rsidR="00A50E6C" w:rsidRDefault="00705CD1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A50E6C" w:rsidRDefault="00705CD1">
      <w:r>
        <w:t>Draw a labelled diagram of a reflex arc for a pain withdrawal reflex.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 xml:space="preserve">Award </w:t>
      </w:r>
      <w:r>
        <w:rPr>
          <w:b/>
          <w:i/>
        </w:rPr>
        <w:t xml:space="preserve">[1] </w:t>
      </w:r>
      <w:r>
        <w:rPr>
          <w:i/>
        </w:rPr>
        <w:t xml:space="preserve">for any one of the following clearly drawn and correctly labelled. </w:t>
      </w:r>
    </w:p>
    <w:p w:rsidR="00A50E6C" w:rsidRDefault="00705CD1">
      <w:r>
        <w:t>a. spinal cord – showing white and grey matter;</w:t>
      </w:r>
    </w:p>
    <w:p w:rsidR="00A50E6C" w:rsidRDefault="00705CD1">
      <w:r>
        <w:t>b. spinal nerves – showing dorsal and ventral roots;</w:t>
      </w:r>
    </w:p>
    <w:p w:rsidR="00A50E6C" w:rsidRDefault="00705CD1">
      <w:r>
        <w:t>c. sensory neuron / receptor;</w:t>
      </w:r>
    </w:p>
    <w:p w:rsidR="00A50E6C" w:rsidRDefault="00705CD1">
      <w:r>
        <w:t>d. motor neuron / effector;</w:t>
      </w:r>
    </w:p>
    <w:p w:rsidR="00A50E6C" w:rsidRDefault="00705CD1">
      <w:r>
        <w:t>e. relay neuron;</w:t>
      </w:r>
    </w:p>
    <w:p w:rsidR="00A50E6C" w:rsidRDefault="00705CD1">
      <w:r>
        <w:t>f. arrows showing path from stimulus/receptor to response/effector;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Distinguish between innate behaviour and lea</w:t>
      </w:r>
      <w:r>
        <w:t>rned behaviour.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noProof/>
        </w:rPr>
        <w:drawing>
          <wp:inline distT="0" distB="0" distL="0" distR="0">
            <wp:extent cx="5981700" cy="27559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lastRenderedPageBreak/>
        <w:t>Identify the type of retinal cells that function best in dim light.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rods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rPr>
          <w:noProof/>
        </w:rPr>
        <w:drawing>
          <wp:inline distT="0" distB="0" distL="0" distR="0">
            <wp:extent cx="4826000" cy="30607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06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r>
        <w:t>The image shows the human ear.</w:t>
      </w:r>
    </w:p>
    <w:p w:rsidR="00A50E6C" w:rsidRDefault="00705CD1">
      <w:r>
        <w:t>Outline the role of the round window in the perception of sound.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a</w:t>
      </w:r>
      <w:r>
        <w:t>llows fluid in the cochlea to move;</w:t>
      </w:r>
    </w:p>
    <w:p w:rsidR="00A50E6C" w:rsidRDefault="00705CD1">
      <w:r>
        <w:t xml:space="preserve">b. as oval window moves in, round window moves out / </w:t>
      </w:r>
      <w:r>
        <w:rPr>
          <w:i/>
        </w:rPr>
        <w:t>vice versa</w:t>
      </w:r>
      <w:r>
        <w:t>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State the type of stimulus provided by the sight and smell of the food.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unconditioned (stimulus)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State the function of the tube.</w:t>
      </w:r>
    </w:p>
    <w:p w:rsidR="00A50E6C" w:rsidRDefault="00705CD1">
      <w:pPr>
        <w:pStyle w:val="Heading2"/>
        <w:contextualSpacing w:val="0"/>
      </w:pPr>
      <w:r>
        <w:rPr>
          <w:b w:val="0"/>
        </w:rPr>
        <w:lastRenderedPageBreak/>
        <w:t>Markscheme</w:t>
      </w:r>
    </w:p>
    <w:p w:rsidR="00A50E6C" w:rsidRDefault="00705CD1">
      <w:r>
        <w:t>to collect the saliva (for measurement of volume)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3c.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 xml:space="preserve">State </w:t>
      </w:r>
      <w:r>
        <w:rPr>
          <w:b/>
        </w:rPr>
        <w:t xml:space="preserve">two </w:t>
      </w:r>
      <w:r>
        <w:t>effects presynaptic neurons could have on postsynaptic transmission.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excitation and inhibition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Identify the tria</w:t>
      </w:r>
      <w:r>
        <w:t>l for each flower type that shows the greatest variation.</w:t>
      </w:r>
    </w:p>
    <w:p w:rsidR="00A50E6C" w:rsidRDefault="00705CD1">
      <w:r>
        <w:t>Paper: Plastic: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>Paper:</w:t>
      </w:r>
      <w:r>
        <w:t xml:space="preserve"> (trial) 1</w:t>
      </w:r>
      <w:r>
        <w:rPr>
          <w:i/>
        </w:rPr>
        <w:t>Plastic:</w:t>
      </w:r>
      <w:r>
        <w:t xml:space="preserve"> (trial) 5 </w:t>
      </w:r>
      <w:r>
        <w:rPr>
          <w:i/>
        </w:rPr>
        <w:t xml:space="preserve">Both required for </w:t>
      </w:r>
      <w:r>
        <w:rPr>
          <w:b/>
          <w:i/>
        </w:rPr>
        <w:t>[1]</w:t>
      </w:r>
      <w:r>
        <w:rPr>
          <w:i/>
        </w:rPr>
        <w:t>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Compare the data for plastic and paper flowers.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discovery time in paper flowers alw</w:t>
      </w:r>
      <w:r>
        <w:t>ays shorter than plastic flowers;b. larger variation in data for plastic flowers;c. decreasing discovery time (over the eight trials) for the paper flowers only;d. no trend in discovery time for plastic flowers;e. from trial four discovery time for paper f</w:t>
      </w:r>
      <w:r>
        <w:t>lowers remains fairly constant/slight variation whereas for plastic flowers discovery time increases;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4c.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Outline the evidence from the data that the ability to find nectar using mechanoreceptors is a learned behaviour.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mechanorec</w:t>
      </w:r>
      <w:r>
        <w:t>eptors are touch receptors;b. discovery time decreases over the eight trials for paper flowers;c. showing evidence of learning;d. plastic flowers discovery times show no evidence of learning;e. paper flowers have a rough surface so mechanoreceptors are mor</w:t>
      </w:r>
      <w:r>
        <w:t>e effective / plastic flowers smooth so do not stimulate mechanoreceptors;</w:t>
      </w:r>
    </w:p>
    <w:p w:rsidR="00A50E6C" w:rsidRDefault="00705CD1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4d.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Discuss how learning to find nectar using mechanoreceptors could lead to improved chances of survival and reproduction for the tobacco hornworm moth.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i</w:t>
      </w:r>
      <w:r>
        <w:t>mproved chances of finding food;b. advantage in dark/conditions when coloured/scented flowers not available;c. not completely dependent on light/chemoreceptors to find food;d. more likely to reproduce and pass gene (for mechanoreceptors) to offspring; adva</w:t>
      </w:r>
      <w:r>
        <w:t>ntage over other members of the species through learning;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List two examples of excitatory psychoactive drugs.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 xml:space="preserve">nicotine;cocaine;amphetamines;ecstasy; </w:t>
      </w:r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any </w:t>
      </w:r>
      <w:r>
        <w:rPr>
          <w:b/>
          <w:i/>
        </w:rPr>
        <w:t>two</w:t>
      </w:r>
      <w:r>
        <w:rPr>
          <w:i/>
        </w:rPr>
        <w:t>. Consider the first two only, if there are more.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Outline the possible effects of excitatory drugs on mood and behaviour.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increases arousal/alertness;b. feelings of excitement/euphoria;c. aggressive behaviour;d. loss of judgement/self-control;e. social withdrawal/depression/dysfun</w:t>
      </w:r>
      <w:r>
        <w:t>ction;f. loss of appetite;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5c.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Discuss the causes of addiction to cocaine.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peer pressure / cultural traditions;b. inherited / genetic predisposition;c. social problems / trauma;d. passed from mother to newborn/when breast feeding;</w:t>
      </w:r>
      <w:r>
        <w:t>e. many stimulate synapses with dopamine as a transmitter / blocks re-uptake of dopamine;f. pleasurable effects of dopamine/euphoria/regular use may lead to addiction;g. increasingly large/more regular doses needed for effect;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A50E6C" w:rsidRDefault="00705CD1">
      <w:r>
        <w:t>Compare the e</w:t>
      </w:r>
      <w:r>
        <w:t>ffects of cocaine and THC.</w:t>
      </w:r>
    </w:p>
    <w:p w:rsidR="00A50E6C" w:rsidRDefault="00705CD1">
      <w:pPr>
        <w:pStyle w:val="Heading2"/>
        <w:contextualSpacing w:val="0"/>
      </w:pPr>
      <w:r>
        <w:rPr>
          <w:b w:val="0"/>
        </w:rPr>
        <w:lastRenderedPageBreak/>
        <w:t>Markscheme</w:t>
      </w:r>
    </w:p>
    <w:p w:rsidR="00A50E6C" w:rsidRDefault="00705CD1">
      <w:r>
        <w:rPr>
          <w:noProof/>
        </w:rPr>
        <w:drawing>
          <wp:inline distT="0" distB="0" distL="0" distR="0">
            <wp:extent cx="6045200" cy="26924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r>
        <w:rPr>
          <w:i/>
        </w:rPr>
        <w:t>Answers do not need to be in a table format.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State one other example of an excitatory and an inhibitory psychoactive drug.</w:t>
      </w:r>
    </w:p>
    <w:p w:rsidR="00A50E6C" w:rsidRDefault="00705CD1">
      <w:r>
        <w:t>Excitatory drug: .....................................................</w:t>
      </w:r>
    </w:p>
    <w:p w:rsidR="00A50E6C" w:rsidRDefault="00705CD1">
      <w:r>
        <w:t>Inhibi</w:t>
      </w:r>
      <w:r>
        <w:t>tory drug: .....................................................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 xml:space="preserve">a. </w:t>
      </w:r>
      <w:r>
        <w:rPr>
          <w:i/>
        </w:rPr>
        <w:t>excitatory drug</w:t>
      </w:r>
      <w:r>
        <w:t>: nicotine / amphetamines/ other drug;b.</w:t>
      </w:r>
      <w:r>
        <w:rPr>
          <w:i/>
        </w:rPr>
        <w:t xml:space="preserve"> inhibitory drug</w:t>
      </w:r>
      <w:r>
        <w:t>: benzodiazepines / alcohol / other drug;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State the effect of morphine during pre-competiti</w:t>
      </w:r>
      <w:r>
        <w:t>on training for team C.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increases tolerance to pain (when given in weeks 2 and 3)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Identify which team showed the greatest tolerance to pain on competition day.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lastRenderedPageBreak/>
        <w:t>team C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7c.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Analyse the effect of the placebo as seen in the data.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placebo has no effect in team B where morphine was not administered previously;b. team B thought they were getting morphine but their performance was the same as team A;c. placebo has a g</w:t>
      </w:r>
      <w:r>
        <w:t>reater effect if morphine has been administered previously as in team C;d. naloxone negates the (expected) effect of placebo (even if morphine administered previously) in team D;e. error bars overlap so results may not be statistically significant/no diffe</w:t>
      </w:r>
      <w:r>
        <w:t>rence;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7d.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Suggest a reason for the reduced pain tolerance in team D during competition.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naloxone (an endorphin blocking drug) blocks the receptors for endorphins / stops endorphins from acting as pain killers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7e.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 xml:space="preserve"> Analyse</w:t>
      </w:r>
      <w:r>
        <w:t xml:space="preserve"> the data collected in the week following competition.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pain tolerance goes down in all groups / all have same level of pain tolerance;b. morphine-like effect/morphine effect is temporary;c. endorphins/naturally produced pain-killers levels/nu</w:t>
      </w:r>
      <w:r>
        <w:t>mber of receptors for pain-killers decreases;d. decrease in pain tolerance is evidence for motivation/determination during competition and training / lack of motivation when no competition;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8a.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 xml:space="preserve">State </w:t>
      </w:r>
      <w:r>
        <w:rPr>
          <w:b/>
        </w:rPr>
        <w:t>one</w:t>
      </w:r>
      <w:r>
        <w:t xml:space="preserve"> excitatory and </w:t>
      </w:r>
      <w:r>
        <w:rPr>
          <w:b/>
        </w:rPr>
        <w:t>one</w:t>
      </w:r>
      <w:r>
        <w:t xml:space="preserve"> inhibitory psychoacti</w:t>
      </w:r>
      <w:r>
        <w:t>ve drug.</w:t>
      </w:r>
    </w:p>
    <w:p w:rsidR="00A50E6C" w:rsidRDefault="00705CD1">
      <w:r>
        <w:t>Excitatory: ............................................................</w:t>
      </w:r>
    </w:p>
    <w:p w:rsidR="00A50E6C" w:rsidRDefault="00705CD1">
      <w:r>
        <w:t>Inhibitory: ............................................................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 xml:space="preserve">a. </w:t>
      </w:r>
      <w:r>
        <w:rPr>
          <w:i/>
        </w:rPr>
        <w:t>excitatory</w:t>
      </w:r>
      <w:r>
        <w:t xml:space="preserve">: nicotine / cocaine / amphetamines / other drugs;b. </w:t>
      </w:r>
      <w:r>
        <w:rPr>
          <w:i/>
        </w:rPr>
        <w:t>inhibitory</w:t>
      </w:r>
      <w:r>
        <w:t>: benzodiazepi</w:t>
      </w:r>
      <w:r>
        <w:t>nes / alcohol / THC / other drugs;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8b.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 xml:space="preserve">Describe, using </w:t>
      </w:r>
      <w:r>
        <w:rPr>
          <w:b/>
        </w:rPr>
        <w:t>one</w:t>
      </w:r>
      <w:r>
        <w:t xml:space="preserve"> specific example of an animal, how the process of learning can improve its chances of survival and reproduction.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named animal;b. description of learned action allowing a m</w:t>
      </w:r>
      <w:r>
        <w:t>ore flexible response that improves health/survival/reproduction;</w:t>
      </w:r>
    </w:p>
    <w:p w:rsidR="00A50E6C" w:rsidRDefault="00705CD1">
      <w:r>
        <w:rPr>
          <w:i/>
        </w:rPr>
        <w:t>eg:</w:t>
      </w:r>
      <w:r>
        <w:t>a. chimpanzees;b. poking sticks in the wood increases chances to get more food/termites/insects;</w:t>
      </w:r>
    </w:p>
    <w:p w:rsidR="00A50E6C" w:rsidRDefault="00705CD1">
      <w:r>
        <w:t>a. blue jays;b. avoidance of certain bad taste / poisonous insects prevents them from bein</w:t>
      </w:r>
      <w:r>
        <w:t>g sick/poisoned;</w:t>
      </w:r>
    </w:p>
    <w:p w:rsidR="00A50E6C" w:rsidRDefault="00705CD1">
      <w:r>
        <w:t>a. hedgehogs;b. running across roads instead of rolling up when vehicles approach more likely prevents them from being killed;</w:t>
      </w:r>
      <w:r>
        <w:rPr>
          <w:i/>
        </w:rPr>
        <w:t>Accept any other verifiable examples.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State the relationship between brain volume and hippocampal volume in the non-migratory sparrows.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as brain volume increases so does hippocampus volume / positive correlation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Compare the hippocampal volume in migratory and non-mig</w:t>
      </w:r>
      <w:r>
        <w:t>ratory young and adult sparrows.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hippocampus volumes are larger in adults than in young birds;</w:t>
      </w:r>
    </w:p>
    <w:p w:rsidR="00A50E6C" w:rsidRDefault="00705CD1">
      <w:r>
        <w:t>larger range for migratory;</w:t>
      </w:r>
    </w:p>
    <w:p w:rsidR="00A50E6C" w:rsidRDefault="00705CD1">
      <w:r>
        <w:t>young non-migratory show wider range of hippocampus volumes than young migratory;</w:t>
      </w:r>
    </w:p>
    <w:p w:rsidR="00A50E6C" w:rsidRDefault="00705CD1">
      <w:r>
        <w:t>some overlap for non-migratory / none fo</w:t>
      </w:r>
      <w:r>
        <w:t>r migratory;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9c.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Analyse the data in the scattergraph to find which of the four groups of birds has the highest relative hippocampal volume.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 xml:space="preserve">adult migratory (as for any brain volume this group has the largest hippocampal volume) } </w:t>
      </w:r>
      <w:r>
        <w:rPr>
          <w:i/>
        </w:rPr>
        <w:t>(al</w:t>
      </w:r>
      <w:r>
        <w:rPr>
          <w:i/>
        </w:rPr>
        <w:t>low mathematical explanation)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9d.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Suggest a reason why this group needs the largest relative hippocampal volume.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needed for migration / only adults migrate/remember flight paths</w:t>
      </w:r>
    </w:p>
    <w:p w:rsidR="00A50E6C" w:rsidRDefault="00705CD1">
      <w:r>
        <w:rPr>
          <w:i/>
        </w:rPr>
        <w:t>(Do not accept spatial navigation on its own without ref</w:t>
      </w:r>
      <w:r>
        <w:rPr>
          <w:i/>
        </w:rPr>
        <w:t>erence to migration)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9e.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It is possible that non-migratory species possess more advanced cognitive skills other than spatial memory. Use the data to evaluate this hypothesis.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>Hypothesis supported</w:t>
      </w:r>
      <w:r>
        <w:t>:</w:t>
      </w:r>
    </w:p>
    <w:p w:rsidR="00A50E6C" w:rsidRDefault="00705CD1">
      <w:r>
        <w:t>non-migratory have larger brain volu</w:t>
      </w:r>
      <w:r>
        <w:t>me;</w:t>
      </w:r>
    </w:p>
    <w:p w:rsidR="00A50E6C" w:rsidRDefault="00705CD1">
      <w:r>
        <w:t>larger brain implies more thinking skills;</w:t>
      </w:r>
    </w:p>
    <w:p w:rsidR="00A50E6C" w:rsidRDefault="00705CD1">
      <w:r>
        <w:t>hippocampus in non-migratory is approx same size as in migratory;</w:t>
      </w:r>
    </w:p>
    <w:p w:rsidR="00A50E6C" w:rsidRDefault="00705CD1">
      <w:r>
        <w:rPr>
          <w:i/>
        </w:rPr>
        <w:t>Hypothesis not supported</w:t>
      </w:r>
      <w:r>
        <w:t>:</w:t>
      </w:r>
    </w:p>
    <w:p w:rsidR="00A50E6C" w:rsidRDefault="00705CD1">
      <w:r>
        <w:t>only two species/small sample studied so over generalization;</w:t>
      </w:r>
    </w:p>
    <w:p w:rsidR="00A50E6C" w:rsidRDefault="00705CD1">
      <w:r>
        <w:t>similar hippocampus volume in both migratory and non-migratory birds;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 xml:space="preserve">Using the table below, distinguish between </w:t>
      </w:r>
      <w:r>
        <w:rPr>
          <w:i/>
        </w:rPr>
        <w:t xml:space="preserve">rod cells </w:t>
      </w:r>
      <w:r>
        <w:t xml:space="preserve">and </w:t>
      </w:r>
      <w:r>
        <w:rPr>
          <w:i/>
        </w:rPr>
        <w:t>cone cells</w:t>
      </w:r>
      <w:r>
        <w:t>.</w:t>
      </w:r>
    </w:p>
    <w:p w:rsidR="00A50E6C" w:rsidRDefault="00705CD1">
      <w:r>
        <w:rPr>
          <w:noProof/>
        </w:rPr>
        <w:drawing>
          <wp:inline distT="0" distB="0" distL="0" distR="0">
            <wp:extent cx="6045200" cy="15748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noProof/>
        </w:rPr>
        <w:drawing>
          <wp:inline distT="0" distB="0" distL="0" distR="0">
            <wp:extent cx="6045200" cy="13843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r>
        <w:rPr>
          <w:i/>
        </w:rPr>
        <w:t xml:space="preserve">Award </w:t>
      </w:r>
      <w:r>
        <w:rPr>
          <w:b/>
          <w:i/>
        </w:rPr>
        <w:t xml:space="preserve">[1] </w:t>
      </w:r>
      <w:r>
        <w:rPr>
          <w:i/>
        </w:rPr>
        <w:t>for each correct row.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Outline how sound is perceived in the ear.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sound waves make eardrum/tympanic membrane vibrate;</w:t>
      </w:r>
    </w:p>
    <w:p w:rsidR="00A50E6C" w:rsidRDefault="00705CD1">
      <w:r>
        <w:t>vibration passes along the bones of middle ear/ossicles/malleus, incus and stapes making oval window vibrate;</w:t>
      </w:r>
    </w:p>
    <w:p w:rsidR="00A50E6C" w:rsidRDefault="00705CD1">
      <w:r>
        <w:t>vibration passed to fluid in cochlea;</w:t>
      </w:r>
    </w:p>
    <w:p w:rsidR="00A50E6C" w:rsidRDefault="00705CD1">
      <w:r>
        <w:t>vi</w:t>
      </w:r>
      <w:r>
        <w:t>bration in cochlea stimulate hair cells/mechanoreceptors;</w:t>
      </w:r>
    </w:p>
    <w:p w:rsidR="00A50E6C" w:rsidRDefault="00705CD1">
      <w:r>
        <w:t>nerve impulse passed to auditory nerve;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Identify which stage of cocaine use shows the least percentage difference between identical twins and non-identical twins.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occasion</w:t>
      </w:r>
      <w:r>
        <w:t>al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Compare the results for identical twins and non-identical twins.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both (identical and non-identical twins) show lower percentages going from occasional to abuse to dependence;</w:t>
      </w:r>
    </w:p>
    <w:p w:rsidR="00A50E6C" w:rsidRDefault="00705CD1">
      <w:r>
        <w:t>at every stage, the percentage is higher for ident</w:t>
      </w:r>
      <w:r>
        <w:t>ical twins;</w:t>
      </w:r>
    </w:p>
    <w:p w:rsidR="00A50E6C" w:rsidRDefault="00705CD1">
      <w:r>
        <w:t>non-identical twins percentage drops to zero for dependence (but identical twins does not);</w:t>
      </w:r>
    </w:p>
    <w:p w:rsidR="00A50E6C" w:rsidRDefault="00705CD1">
      <w:r>
        <w:t>difference is similar for both groups between abuse and dependence;</w:t>
      </w:r>
    </w:p>
    <w:p w:rsidR="00A50E6C" w:rsidRDefault="00705CD1">
      <w:r>
        <w:t>sharper decrease between occasional and abuse for non-identical twins than identical</w:t>
      </w:r>
      <w:r>
        <w:t xml:space="preserve"> twins/</w:t>
      </w:r>
      <w:r>
        <w:rPr>
          <w:i/>
        </w:rPr>
        <w:t>OWTTE</w:t>
      </w:r>
      <w:r>
        <w:t>;</w:t>
      </w:r>
    </w:p>
    <w:p w:rsidR="00A50E6C" w:rsidRDefault="00705CD1">
      <w:r>
        <w:rPr>
          <w:i/>
        </w:rPr>
        <w:t>Do not accept answers stating numerical values only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11c.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Analyse the data to find whether it supports the hypothesis that genetic factors cause some people to have a much higher chance of cocaine dependence than others.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hypothesis supported as identical twins are more likely to behave the same for abuse and dependence than non-identical twins;</w:t>
      </w:r>
    </w:p>
    <w:p w:rsidR="00A50E6C" w:rsidRDefault="00705CD1">
      <w:r>
        <w:t xml:space="preserve">identical twins have the same genotype / </w:t>
      </w:r>
      <w:r>
        <w:rPr>
          <w:i/>
        </w:rPr>
        <w:t>OWTTE</w:t>
      </w:r>
      <w:r>
        <w:t>;</w:t>
      </w:r>
    </w:p>
    <w:p w:rsidR="00A50E6C" w:rsidRDefault="00705CD1">
      <w:r>
        <w:t>hypothesis not supported as environment is the major factor for trying cocaine;</w:t>
      </w:r>
    </w:p>
    <w:p w:rsidR="00A50E6C" w:rsidRDefault="00705CD1">
      <w:r>
        <w:t>not known if similar results may be due to similar environment;</w:t>
      </w:r>
    </w:p>
    <w:p w:rsidR="00A50E6C" w:rsidRDefault="00705CD1">
      <w:r>
        <w:t>not enough data for valid statistical analysis/</w:t>
      </w:r>
      <w:r>
        <w:rPr>
          <w:i/>
        </w:rPr>
        <w:t>OWTTE</w:t>
      </w:r>
      <w:r>
        <w:t>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State the difference in neuron activity between nights 2 and 7.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0.8 (</w:t>
      </w:r>
      <w:r>
        <w:rPr>
          <w:i/>
        </w:rPr>
        <w:t>Accept answers from 0.75 to 0.85.</w:t>
      </w:r>
      <w:r>
        <w:t>)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</w:t>
      </w:r>
      <w:r>
        <w:rPr>
          <w:i/>
        </w:rPr>
        <w:t>2 marks]</w:t>
      </w:r>
      <w:r>
        <w:t xml:space="preserve"> </w:t>
      </w:r>
    </w:p>
    <w:p w:rsidR="00A50E6C" w:rsidRDefault="00705CD1">
      <w:r>
        <w:t>Outline the effect of exposure to birdsong on neuron activity.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increases neuron activity;b. increase over three days/increase of about 75 %/of 50–100 %;c. then plateaus/levels off;d. large variation on days 14 and 15;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12c.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 xml:space="preserve">Suggest </w:t>
      </w:r>
      <w:r>
        <w:rPr>
          <w:b/>
        </w:rPr>
        <w:t>one</w:t>
      </w:r>
      <w:r>
        <w:t xml:space="preserve"> reason for the large error bars on days 14 and 15.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small sample so one measure can skew the average / higher average value due to only one measurement;b. different birds respond differently/nothing being learned;c. change in beh</w:t>
      </w:r>
      <w:r>
        <w:t>aviour due to biotic/abiotic changes;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12d.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Evaluate the hypothesis that listening to other zebra finches is important to develop singing ability amongst juveniles.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hypothesis seems to be verified since all points after exposure to</w:t>
      </w:r>
      <w:r>
        <w:t xml:space="preserve"> birdsong are higher;b. learning phase (supported by changes on days 5–7);c. experiment shows only one brain area activity / other factors may also be involved;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Label the following diagram of the eye.</w:t>
      </w:r>
    </w:p>
    <w:p w:rsidR="00A50E6C" w:rsidRDefault="00705CD1">
      <w:r>
        <w:rPr>
          <w:noProof/>
        </w:rPr>
        <w:drawing>
          <wp:inline distT="0" distB="0" distL="0" distR="0">
            <wp:extent cx="6045200" cy="41783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17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I irisII vitreous humour</w:t>
      </w:r>
      <w:r>
        <w:t>III choroidIV fovea (</w:t>
      </w:r>
      <w:r>
        <w:rPr>
          <w:i/>
        </w:rPr>
        <w:t>do not accept yellow spot</w:t>
      </w:r>
      <w:r>
        <w:t xml:space="preserve">) </w:t>
      </w:r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every two correct answers.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13b.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Outline the diversity of stimuli that can be detected by human chemoreceptors.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(dissolved) chemicals detected by taste buds (in the tongue and mouth);b. (airborne) chemicals detected by (olfactory) receptors;c. chemicals/ions/pH in blood (for example CO/glucose) detected by chemoreceptors (in carotid artery/medulla oblongata);d. n</w:t>
      </w:r>
      <w:r>
        <w:t>euroreceptors detect neurotransmitters;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14.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The diagram below shows a synapse where the neurotransmitter is dopamine and some of the processes that take place during nerve transmission.</w:t>
      </w:r>
    </w:p>
    <w:p w:rsidR="00A50E6C" w:rsidRDefault="00705CD1">
      <w:r>
        <w:t>Explain the effect of cocaine on neurotransmission at a sy</w:t>
      </w:r>
      <w:r>
        <w:t>napse.</w:t>
      </w:r>
    </w:p>
    <w:p w:rsidR="00A50E6C" w:rsidRDefault="00705CD1">
      <w:r>
        <w:rPr>
          <w:noProof/>
        </w:rPr>
        <w:drawing>
          <wp:inline distT="0" distB="0" distL="0" distR="0">
            <wp:extent cx="6045200" cy="4102099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102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dopamine initiates depolarization of post-synaptic membrane;b. cocaine binds to (transporter) carrier proteins/proteins in pre-synaptic membrane;c. cocaine blocks reabsorption (of dopamine);d. cocaine causes dopamine build up in syna</w:t>
      </w:r>
      <w:r>
        <w:t>ptic cleft/space;e. so stimulus continues/cocaine is excitatory;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Label structures I and II</w:t>
      </w:r>
    </w:p>
    <w:p w:rsidR="00A50E6C" w:rsidRDefault="00705CD1">
      <w:r>
        <w:t>I. .............................................................</w:t>
      </w:r>
    </w:p>
    <w:p w:rsidR="00A50E6C" w:rsidRDefault="00705CD1">
      <w:r>
        <w:t xml:space="preserve">II. ............................................................. 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I: pin</w:t>
      </w:r>
      <w:r>
        <w:t>na;II: ear drum / tympanic membrane; (</w:t>
      </w:r>
      <w:r>
        <w:rPr>
          <w:i/>
        </w:rPr>
        <w:t>both needed</w:t>
      </w:r>
      <w:r>
        <w:t>)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15b.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Outline how sounds are perceived in the cochlea, including the name of the cell type involved.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cilia/hair/hair bundles of hair cells vibrate with (cochlear) liquid/fluid movement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15c.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Identify a function of the parts of the brain by using numerals II to V to complete the chart. Hypothalamus has been completed for you.</w:t>
      </w:r>
    </w:p>
    <w:p w:rsidR="00A50E6C" w:rsidRDefault="00705CD1">
      <w:r>
        <w:rPr>
          <w:noProof/>
        </w:rPr>
        <w:drawing>
          <wp:inline distT="0" distB="0" distL="0" distR="0">
            <wp:extent cx="6045200" cy="32639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noProof/>
        </w:rPr>
        <w:drawing>
          <wp:inline distT="0" distB="0" distL="0" distR="0">
            <wp:extent cx="6045200" cy="32512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2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any </w:t>
      </w:r>
      <w:r>
        <w:rPr>
          <w:b/>
          <w:i/>
        </w:rPr>
        <w:t>two</w:t>
      </w:r>
      <w:r>
        <w:rPr>
          <w:i/>
        </w:rPr>
        <w:t xml:space="preserve"> correct responses.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15d.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Discuss how the pupil reflex can be used as a test for brain death.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a. pupil reflex is controlled by autonomic nervous system/brain/midbrain; (</w:t>
      </w:r>
      <w:r>
        <w:rPr>
          <w:i/>
        </w:rPr>
        <w:t>do not accept medulla</w:t>
      </w:r>
      <w:r>
        <w:t>)b. light shone into the eye would normally cause pupil contraction;</w:t>
      </w:r>
      <w:r>
        <w:t xml:space="preserve">c. no pupil reflex indicates that synapses are not functioning;d. can indicate brain death but not necessarily / </w:t>
      </w:r>
      <w:r>
        <w:rPr>
          <w:i/>
        </w:rPr>
        <w:t>OWTTE</w:t>
      </w:r>
      <w:r>
        <w:t>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16a.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Explain how sound is perceived by the ear.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sound (waves) vibrate eardrum/tympanic membrane;movement is magni</w:t>
      </w:r>
      <w:r>
        <w:t>fied by ossicles/middle ear bones;oval window vibrates / fluid in cochlea moves and moves hairs in cochlea;different frequencies detected by different parts of cochlea membrane and hair cells;these are connected to the auditory nerve;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16b.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Heari</w:t>
      </w:r>
      <w:r>
        <w:t xml:space="preserve">ng is a result of the stimulation of mechanoreceptors. List </w:t>
      </w:r>
      <w:r>
        <w:rPr>
          <w:b/>
        </w:rPr>
        <w:t>three</w:t>
      </w:r>
      <w:r>
        <w:t xml:space="preserve"> other main types of receptors.</w:t>
      </w:r>
    </w:p>
    <w:p w:rsidR="00A50E6C" w:rsidRDefault="00705CD1">
      <w:r>
        <w:t>1. ..................................................................</w:t>
      </w:r>
    </w:p>
    <w:p w:rsidR="00A50E6C" w:rsidRDefault="00705CD1">
      <w:r>
        <w:t>2. ..................................................................</w:t>
      </w:r>
    </w:p>
    <w:p w:rsidR="00A50E6C" w:rsidRDefault="00705CD1">
      <w:r>
        <w:t>3. ................</w:t>
      </w:r>
      <w:r>
        <w:t>..................................................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 xml:space="preserve">chemoreceptors / photoreceptors / thermoreceptors / baroreceptors </w:t>
      </w:r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three correct receptors</w:t>
      </w:r>
      <w:r>
        <w:t>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17a.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Distinguish between innate behaviour and learned behaviour.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in</w:t>
      </w:r>
      <w:r>
        <w:t>nate behaviour develops independently of the environmental context, whereaslearned behaviour develops as a result of experience</w:t>
      </w:r>
      <w:r>
        <w:rPr>
          <w:i/>
        </w:rPr>
        <w:t xml:space="preserve">To award </w:t>
      </w:r>
      <w:r>
        <w:rPr>
          <w:b/>
          <w:i/>
        </w:rPr>
        <w:t>[1]</w:t>
      </w:r>
      <w:r>
        <w:rPr>
          <w:i/>
        </w:rPr>
        <w:t>, answers need to address both innate and learned behaviour.Do not accept “instinct” as a description of innate behav</w:t>
      </w:r>
      <w:r>
        <w:rPr>
          <w:i/>
        </w:rPr>
        <w:t>iour.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17b.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Outline Pavlov’s experiments into conditioning of dogs.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conditioned stimulus of sound/ringing bell / other stimulus used by Pavlov;replaces unconditioned stimulus of sight/smell of food;both result in conditioned response/</w:t>
      </w:r>
      <w:r>
        <w:t>production of saliva;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18a.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 xml:space="preserve">Define the term </w:t>
      </w:r>
      <w:r>
        <w:rPr>
          <w:i/>
        </w:rPr>
        <w:t>reflex</w:t>
      </w:r>
      <w:r>
        <w:t>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rapid and unconscious/automatic response (to a stimulus)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18b.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Draw a labelled diagram of a reflex arc for a pain withdrawal reflex.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>Example of diagram.</w:t>
      </w:r>
    </w:p>
    <w:p w:rsidR="00A50E6C" w:rsidRDefault="00705CD1">
      <w:r>
        <w:rPr>
          <w:noProof/>
        </w:rPr>
        <w:drawing>
          <wp:inline distT="0" distB="0" distL="0" distR="0">
            <wp:extent cx="6045200" cy="35560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5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r>
        <w:t>sensory neuron shown connecting site of stimulus/receptor to relay neuron; relay neuron shown in grey matter, connecting sensory neuron to motor neuron; motor neuron shown connecting relay neuron to effector/muscle / cell body of motor neuron shown in grey</w:t>
      </w:r>
      <w:r>
        <w:t xml:space="preserve"> matter; cell body of sensory neuron shown outside spinal cord/in dorsal root; spinal cord shown with grey and white matter;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18c.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Outline Pavlov’s experiments into conditioning in dogs.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unconditioned stimulus is smell/sight of food a</w:t>
      </w:r>
      <w:r>
        <w:t>nd unconditioned response is salivation;conditioned stimulus is sound of a bell and conditioned response is salivation at sound of bell;bell/other stimulus is repeatedly applied just before food;after several repeats the response can be seen without the fo</w:t>
      </w:r>
      <w:r>
        <w:t>od/when only the bell is rung/other stimulus;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19.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Explain the effects of psychoactive drugs on synaptic transmission.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psychoactive drugs may increase or decrease transmission (to the post-synaptic membrane);may increase the release/d</w:t>
      </w:r>
      <w:r>
        <w:t>elay the breakdown/interfere with storage/uptake/reabsorption of neurotransmitters;may mimic the action of neurotransmitters;inhibitory drugs may reduce the effect of excitatory neurotransmitters / increase the effect/release of inhibitory neurotransmitter</w:t>
      </w:r>
      <w:r>
        <w:t>s;inhibitory drugs can hyperpolarize the post-synaptic neuron;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20a.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 xml:space="preserve">Define the term </w:t>
      </w:r>
      <w:r>
        <w:rPr>
          <w:i/>
        </w:rPr>
        <w:t>stimulus</w:t>
      </w:r>
      <w:r>
        <w:t>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stimulus is a change in the (internal/external) environment that can be detected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20b.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Outline the functions of the following part</w:t>
      </w:r>
      <w:r>
        <w:t>s of the brain.</w:t>
      </w:r>
    </w:p>
    <w:p w:rsidR="00A50E6C" w:rsidRDefault="00705CD1">
      <w:r>
        <w:t>Medulla oblongata: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>medulla oblongata</w:t>
      </w:r>
      <w:r>
        <w:t>: controls autonomic functions of the body such as heart rate/blood pressure/ventilation/swallowing/vomiting/digestion/cranial reflexes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20c.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Outline the functions of the following pa</w:t>
      </w:r>
      <w:r>
        <w:t>rts of the brain.</w:t>
      </w:r>
    </w:p>
    <w:p w:rsidR="00A50E6C" w:rsidRDefault="00705CD1">
      <w:r>
        <w:t>Hypothalamus: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>hypothalamus</w:t>
      </w:r>
      <w:r>
        <w:t>: links nervous and endocrine systems/produces hormones secreted by posterior pituitary/controls hormonal secretion by pituitary/maintains homeostasis such as control of body temperature/hunger/thirst/</w:t>
      </w:r>
      <w:r>
        <w:t>fatigue/circadian cycles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20d.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Explain the effects of psychoactive drugs on synaptic transmission.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psychoactive drugs may increase or decrease transmission (to the post-synaptic membrane);</w:t>
      </w:r>
      <w:r>
        <w:t>may increase the release/delay the breakdown/interfere with storage/uptake/reabsorption of neurotransmitters;may mimic the action of neurotransmitters;inhibitory drugs may reduce the effect of excitatory neurotransmitters/increase the effect/release of inh</w:t>
      </w:r>
      <w:r>
        <w:t>ibitory neurotransmitters;inhibitory drugs can hyperpolarize the post-synaptic neuron;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20e.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Outline how endorphins act as painkillers.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endorphins released by pituitary gland (during stress, injury or exercise);endorphins block transm</w:t>
      </w:r>
      <w:r>
        <w:t>ission of impulses at synapses involved in pain perception;bind to receptors in the membrane neurons (involved in) sending pain signal;block release of neurotransmitters;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21a.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Identify the parts of the brain indicated on the diagram below.</w:t>
      </w:r>
    </w:p>
    <w:p w:rsidR="00A50E6C" w:rsidRDefault="00705CD1">
      <w:r>
        <w:rPr>
          <w:noProof/>
        </w:rPr>
        <w:drawing>
          <wp:inline distT="0" distB="0" distL="0" distR="0">
            <wp:extent cx="6045200" cy="31369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pPr>
        <w:pStyle w:val="Heading2"/>
        <w:contextualSpacing w:val="0"/>
      </w:pPr>
      <w:r>
        <w:rPr>
          <w:b w:val="0"/>
        </w:rPr>
        <w:t>Ma</w:t>
      </w:r>
      <w:r>
        <w:rPr>
          <w:b w:val="0"/>
        </w:rPr>
        <w:t>rkscheme</w:t>
      </w:r>
    </w:p>
    <w:p w:rsidR="00A50E6C" w:rsidRDefault="00705CD1">
      <w:r>
        <w:t xml:space="preserve">I. cerebral hemisphere / cerebrum;II. hypothalamus;III. cerebellum;IV. medulla oblongata; </w:t>
      </w:r>
      <w:r>
        <w:rPr>
          <w:i/>
        </w:rPr>
        <w:t>Award [1] for any two of the above.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Outline the unconscious control of the heart rate.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heart can contract without nervous stimula</w:t>
      </w:r>
      <w:r>
        <w:t>tion/myogenic contractions;SA node is pacemaker/generates heart beat/initiates each cardiac cycle;epinephrine/adrenalin speeds up the heart rate;autonomic/sympathetic and parasympathetic nervous system control;sympathetic speeds up heart rate;parasympathet</w:t>
      </w:r>
      <w:r>
        <w:t>ic/vagus nerve slows heart rate (back to normal/resting rate);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21c.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Describe different aspects of the processing of visual stimuli.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edge enhancement is greater perception at edges of light/dark areas;caused by processing in two types</w:t>
      </w:r>
      <w:r>
        <w:t xml:space="preserve"> of ganglion cell in retina;</w:t>
      </w:r>
    </w:p>
    <w:p w:rsidR="00A50E6C" w:rsidRDefault="00705CD1">
      <w:r>
        <w:t xml:space="preserve">contralateral is processing left field of view in right side of brain / </w:t>
      </w:r>
      <w:r>
        <w:rPr>
          <w:i/>
        </w:rPr>
        <w:t>vice versa</w:t>
      </w:r>
      <w:r>
        <w:t>;cross over between left and right sides in the optic chiasma;</w:t>
      </w:r>
    </w:p>
    <w:p w:rsidR="00A50E6C" w:rsidRDefault="00705CD1">
      <w:r>
        <w:t xml:space="preserve">convergence is combining impulses from groups of (rod/cone) cells;done by bipolar </w:t>
      </w:r>
      <w:r>
        <w:t>cells in retina;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22.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A50E6C" w:rsidRDefault="00705CD1">
      <w:r>
        <w:t>Discuss the causes of addiction, including genetic predisposition, social factors and dopamine secretion.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 xml:space="preserve"> social and genetic: [3 max]</w:t>
      </w:r>
    </w:p>
    <w:p w:rsidR="00A50E6C" w:rsidRDefault="00705CD1">
      <w:r>
        <w:rPr>
          <w:i/>
        </w:rPr>
        <w:t>genetic:</w:t>
      </w:r>
    </w:p>
    <w:p w:rsidR="00A50E6C" w:rsidRDefault="00705CD1">
      <w:r>
        <w:t>a. genetic link found for (cocaine) addiction;</w:t>
      </w:r>
    </w:p>
    <w:p w:rsidR="00A50E6C" w:rsidRDefault="00705CD1">
      <w:r>
        <w:t>b. difficult to prove</w:t>
      </w:r>
      <w:r>
        <w:t xml:space="preserve"> / multifactorial;</w:t>
      </w:r>
    </w:p>
    <w:p w:rsidR="00A50E6C" w:rsidRDefault="00705CD1">
      <w:r>
        <w:rPr>
          <w:i/>
        </w:rPr>
        <w:t>social:</w:t>
      </w:r>
    </w:p>
    <w:p w:rsidR="00A50E6C" w:rsidRDefault="00705CD1">
      <w:r>
        <w:t>c. alcohol/other drug problems among family members;</w:t>
      </w:r>
    </w:p>
    <w:p w:rsidR="00A50E6C" w:rsidRDefault="00705CD1">
      <w:r>
        <w:t>d. poor school performance;</w:t>
      </w:r>
    </w:p>
    <w:p w:rsidR="00A50E6C" w:rsidRDefault="00705CD1">
      <w:r>
        <w:t>e. poverty / family conflicts / chaos / stress;</w:t>
      </w:r>
    </w:p>
    <w:p w:rsidR="00A50E6C" w:rsidRDefault="00705CD1">
      <w:r>
        <w:t>f. having friends who drink/use other drugs;</w:t>
      </w:r>
    </w:p>
    <w:p w:rsidR="00A50E6C" w:rsidRDefault="00705CD1">
      <w:r>
        <w:t>g. not fitting in socially / being excluded because of race/ability/ethnicity/gender/age/sexual orientation / other factors;</w:t>
      </w:r>
    </w:p>
    <w:p w:rsidR="00A50E6C" w:rsidRDefault="00705CD1">
      <w:r>
        <w:rPr>
          <w:i/>
        </w:rPr>
        <w:t>dopamine and addiction: [3 max]</w:t>
      </w:r>
    </w:p>
    <w:p w:rsidR="00A50E6C" w:rsidRDefault="00705CD1">
      <w:r>
        <w:t>h. substances with addictive potential stimulate the release of dopamine;</w:t>
      </w:r>
    </w:p>
    <w:p w:rsidR="00A50E6C" w:rsidRDefault="00705CD1">
      <w:r>
        <w:t>i. dopamine is a chemical</w:t>
      </w:r>
      <w:r>
        <w:t xml:space="preserve"> in the brain that is associated with reward and pleasure;</w:t>
      </w:r>
    </w:p>
    <w:p w:rsidR="00A50E6C" w:rsidRDefault="00705CD1">
      <w:r>
        <w:t>j. substance use brings a flood of dopamine, which alters the chemistry of the brain;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23a.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 xml:space="preserve">List </w:t>
      </w:r>
      <w:r>
        <w:rPr>
          <w:b/>
        </w:rPr>
        <w:t>two</w:t>
      </w:r>
      <w:r>
        <w:t xml:space="preserve"> dietary sources of vitamin D.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>e.g.</w:t>
      </w:r>
      <w:r>
        <w:t xml:space="preserve"> cod liver oil / fish liver oil / oily fi</w:t>
      </w:r>
      <w:r>
        <w:t>sh (accept correctly named example) / egg yolk / fortified cereal / ONE named dairy product (</w:t>
      </w:r>
      <w:r>
        <w:rPr>
          <w:i/>
        </w:rPr>
        <w:t>i.e.</w:t>
      </w:r>
      <w:r>
        <w:t xml:space="preserve"> milk/cheese/ yoghurt)</w:t>
      </w:r>
      <w:r>
        <w:rPr>
          <w:i/>
        </w:rPr>
        <w:t xml:space="preserve">Allow any </w:t>
      </w:r>
      <w:r>
        <w:rPr>
          <w:b/>
          <w:i/>
        </w:rPr>
        <w:t>two</w:t>
      </w:r>
      <w:r>
        <w:rPr>
          <w:i/>
        </w:rPr>
        <w:t xml:space="preserve"> sources for the mark. Reject fish alone.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23b.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A50E6C" w:rsidRDefault="00705CD1">
      <w:r>
        <w:t>State an example of these receptors in humans.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hair cel</w:t>
      </w:r>
      <w:r>
        <w:t>ls of cochlea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23c.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Discuss exposure to sunlight as a source of vitamin D.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UV light/sunlight on skin causes chemical production of vitamin D;UV too low in winter in high latitudes;vitamin D stored in liver so can make enough to last s</w:t>
      </w:r>
      <w:r>
        <w:t xml:space="preserve">everal months/through winter;UV light can damage skin and cause skin cancer so exposure needs to be limited;use of sun-block will inhibit vitamin D production;covering skin with clothing prevents UV reaching skin; </w:t>
      </w:r>
      <w:r>
        <w:rPr>
          <w:i/>
        </w:rPr>
        <w:t>Accept reference to cultural/religious cus</w:t>
      </w:r>
      <w:r>
        <w:rPr>
          <w:i/>
        </w:rPr>
        <w:t>toms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24a.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A50E6C" w:rsidRDefault="00705CD1">
      <w:r>
        <w:t>Distinguish, using examples, between innate behaviour and learned behaviour.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 xml:space="preserve">learned behaviour occurs as a result of experience (while innate is independent of environment);innate behaviour is controlled by genes/inherited </w:t>
      </w:r>
      <w:r>
        <w:t>(while learned is not inherited);correct example of both;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24b.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 xml:space="preserve">Using </w:t>
      </w:r>
      <w:r>
        <w:rPr>
          <w:b/>
        </w:rPr>
        <w:t>two</w:t>
      </w:r>
      <w:r>
        <w:t xml:space="preserve"> examples, discuss how the process of learning can improve survival.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name of animal, how they learn and advantages for survival;</w:t>
      </w:r>
      <w:r>
        <w:t xml:space="preserve">name of another animal, how they learn and advantages for survival; </w:t>
      </w:r>
      <w:r>
        <w:rPr>
          <w:i/>
        </w:rPr>
        <w:t>e.g.</w:t>
      </w:r>
      <w:r>
        <w:t xml:space="preserve"> grizzly bears by operant conditioning/practise how to catch salmon providing needed food supply;goslings learn who their mother is/imprinting, avoid predators by staying near mother;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25a.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The diagram below represents the human eye. State the names of structures I, II, III and IV.</w:t>
      </w:r>
    </w:p>
    <w:p w:rsidR="00A50E6C" w:rsidRDefault="00705CD1">
      <w:r>
        <w:rPr>
          <w:noProof/>
        </w:rPr>
        <w:drawing>
          <wp:inline distT="0" distB="0" distL="0" distR="0">
            <wp:extent cx="6045200" cy="48641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86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r>
        <w:t>I. ..................................................................</w:t>
      </w:r>
    </w:p>
    <w:p w:rsidR="00A50E6C" w:rsidRDefault="00705CD1">
      <w:r>
        <w:t>II. ..................................................................</w:t>
      </w:r>
    </w:p>
    <w:p w:rsidR="00A50E6C" w:rsidRDefault="00705CD1">
      <w:r>
        <w:t>III. ..................................................................</w:t>
      </w:r>
    </w:p>
    <w:p w:rsidR="00A50E6C" w:rsidRDefault="00705CD1">
      <w:r>
        <w:t>IV. ..................................................................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I. cornea;II. lens;III. vitreous humour;IV. choroid; (</w:t>
      </w:r>
      <w:r>
        <w:rPr>
          <w:i/>
        </w:rPr>
        <w:t>Accept sclera as line is on the border between t</w:t>
      </w:r>
      <w:r>
        <w:rPr>
          <w:i/>
        </w:rPr>
        <w:t>hese two</w:t>
      </w:r>
      <w:r>
        <w:t>)</w:t>
      </w:r>
      <w:r>
        <w:rPr>
          <w:i/>
        </w:rPr>
        <w:t xml:space="preserve">Two correct for </w:t>
      </w:r>
      <w:r>
        <w:rPr>
          <w:b/>
          <w:i/>
        </w:rPr>
        <w:t>[1]</w:t>
      </w:r>
      <w:r>
        <w:rPr>
          <w:i/>
        </w:rPr>
        <w:t xml:space="preserve"> and four correct for </w:t>
      </w:r>
      <w:r>
        <w:rPr>
          <w:b/>
          <w:i/>
        </w:rPr>
        <w:t>[2]</w:t>
      </w:r>
      <w:r>
        <w:rPr>
          <w:i/>
        </w:rPr>
        <w:t>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25b.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Outline the evidence provided by DNA for the common ancestry of living organisms.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all living organisms use DNA as genetic/hereditary material;genetic code is (almost) univer</w:t>
      </w:r>
      <w:r>
        <w:t>sal;idea that mutations accumulate gradually in DNA;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25c.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The cladogram below shows the classification of species A to D. Deduce how similar species A is to species B, C and D.</w:t>
      </w:r>
    </w:p>
    <w:p w:rsidR="00A50E6C" w:rsidRDefault="00705CD1">
      <w:r>
        <w:rPr>
          <w:noProof/>
        </w:rPr>
        <w:drawing>
          <wp:inline distT="0" distB="0" distL="0" distR="0">
            <wp:extent cx="4648200" cy="16256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A is most similar to B;A is equally similar to C and D</w:t>
      </w:r>
      <w:r>
        <w:t>;A is least similar to both C and D;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25d.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 xml:space="preserve">Suggest </w:t>
      </w:r>
      <w:r>
        <w:rPr>
          <w:b/>
        </w:rPr>
        <w:t>two</w:t>
      </w:r>
      <w:r>
        <w:t xml:space="preserve"> reasons for using cladograms for the classification of organisms.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methods used to prepare cladograms use a different approach from traditional classification/taxonomy;show ancestr</w:t>
      </w:r>
      <w:r>
        <w:t>al relationships;reflect how recently two groups shared a common ancestry;cladograms are (objective/accurate because they are usually) based on molecular differences;they should be considered as a good complement to traditional classification;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26.</w:t>
      </w:r>
      <w:r>
        <w:t xml:space="preserve"> </w:t>
      </w:r>
      <w:r>
        <w:rPr>
          <w:i/>
        </w:rPr>
        <w:t>[6 mark</w:t>
      </w:r>
      <w:r>
        <w:rPr>
          <w:i/>
        </w:rPr>
        <w:t>s]</w:t>
      </w:r>
      <w:r>
        <w:t xml:space="preserve"> </w:t>
      </w:r>
    </w:p>
    <w:p w:rsidR="00A50E6C" w:rsidRDefault="00705CD1">
      <w:r>
        <w:t>Discuss the concept of brain death and the use of the pupil reflex in testing for brain death.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whole brain death is brain stem and cerebrum;</w:t>
      </w:r>
    </w:p>
    <w:p w:rsidR="00A50E6C" w:rsidRDefault="00705CD1">
      <w:r>
        <w:t>failure of pupil to respond to light indicates brain stem death;</w:t>
      </w:r>
    </w:p>
    <w:p w:rsidR="00A50E6C" w:rsidRDefault="00705CD1">
      <w:r>
        <w:t>without brain stem function, life cannot continue;</w:t>
      </w:r>
    </w:p>
    <w:p w:rsidR="00A50E6C" w:rsidRDefault="00705CD1">
      <w:r>
        <w:t>cerebrum involves higher order brain function;</w:t>
      </w:r>
    </w:p>
    <w:p w:rsidR="00A50E6C" w:rsidRDefault="00705CD1">
      <w:r>
        <w:t>non-functioning cerebrum with functioning brain stem is vegetative state;</w:t>
      </w:r>
    </w:p>
    <w:p w:rsidR="00A50E6C" w:rsidRDefault="00705CD1">
      <w:r>
        <w:t>some would argue this is the death of the person;</w:t>
      </w:r>
    </w:p>
    <w:p w:rsidR="00A50E6C" w:rsidRDefault="00705CD1">
      <w:r>
        <w:t>though brain stem function alone may be able to maintain homeostasis;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27a.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A50E6C" w:rsidRDefault="00705CD1">
      <w:r>
        <w:t xml:space="preserve">Outline the use of </w:t>
      </w:r>
      <w:r>
        <w:rPr>
          <w:b/>
        </w:rPr>
        <w:t>two named</w:t>
      </w:r>
      <w:r>
        <w:t xml:space="preserve"> </w:t>
      </w:r>
      <w:r>
        <w:rPr>
          <w:i/>
        </w:rPr>
        <w:t>ex situ</w:t>
      </w:r>
      <w:r>
        <w:t xml:space="preserve"> conservation measures.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name;use;</w:t>
      </w:r>
    </w:p>
    <w:p w:rsidR="00A50E6C" w:rsidRDefault="00705CD1">
      <w:r>
        <w:rPr>
          <w:i/>
        </w:rPr>
        <w:t>example 1</w:t>
      </w:r>
      <w:r>
        <w:t>:</w:t>
      </w:r>
      <w:r>
        <w:rPr>
          <w:i/>
        </w:rPr>
        <w:t>name</w:t>
      </w:r>
      <w:r>
        <w:t>: zoos;captive breeding of animals / permits assisted reproductive methods</w:t>
      </w:r>
      <w:r>
        <w:t xml:space="preserve"> / use of modern technology;</w:t>
      </w:r>
      <w:r>
        <w:rPr>
          <w:i/>
        </w:rPr>
        <w:t>example 2</w:t>
      </w:r>
      <w:r>
        <w:t>:</w:t>
      </w:r>
      <w:r>
        <w:rPr>
          <w:i/>
        </w:rPr>
        <w:t>name</w:t>
      </w:r>
      <w:r>
        <w:t>: botanic gardens;allows for protected growth of plants / protected from extreme climatic conditions / provision of all necessary conditions;</w:t>
      </w:r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name and </w:t>
      </w:r>
      <w:r>
        <w:rPr>
          <w:b/>
          <w:i/>
        </w:rPr>
        <w:t>[1]</w:t>
      </w:r>
      <w:r>
        <w:rPr>
          <w:i/>
        </w:rPr>
        <w:t xml:space="preserve"> for its use.Accept other suitable examples.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</w:t>
      </w:r>
      <w:r>
        <w:rPr>
          <w:b/>
        </w:rPr>
        <w:t>7b.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A50E6C" w:rsidRDefault="00705CD1">
      <w:r>
        <w:t xml:space="preserve">Outline </w:t>
      </w:r>
      <w:r>
        <w:rPr>
          <w:b/>
        </w:rPr>
        <w:t>two</w:t>
      </w:r>
      <w:r>
        <w:t xml:space="preserve"> factors that affect the incidence of coronary heart disease.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a factor and </w:t>
      </w:r>
      <w:r>
        <w:rPr>
          <w:b/>
          <w:i/>
        </w:rPr>
        <w:t>[1]</w:t>
      </w:r>
      <w:r>
        <w:rPr>
          <w:i/>
        </w:rPr>
        <w:t xml:space="preserve"> for its effect.</w:t>
      </w:r>
    </w:p>
    <w:p w:rsidR="00A50E6C" w:rsidRDefault="00705CD1">
      <w:r>
        <w:rPr>
          <w:i/>
        </w:rPr>
        <w:t>Accept any two of the following factors with its associated effect:</w:t>
      </w:r>
      <w:r>
        <w:t xml:space="preserve">e.g.: genetic predisposition / age / being </w:t>
      </w:r>
      <w:r>
        <w:t>male / obesity / eating too much saturated fat and cholesterol / lack of exercise / smoking / diabetes (melitus) / hypertension / stress.</w:t>
      </w:r>
      <w:r>
        <w:rPr>
          <w:i/>
        </w:rPr>
        <w:t>Accept converse statements of factors decreasing risk.</w:t>
      </w:r>
    </w:p>
    <w:p w:rsidR="00A50E6C" w:rsidRDefault="00705CD1">
      <w:r>
        <w:t xml:space="preserve">e.g. </w:t>
      </w:r>
      <w:r>
        <w:rPr>
          <w:i/>
        </w:rPr>
        <w:t>factor</w:t>
      </w:r>
      <w:r>
        <w:t xml:space="preserve">: genetic predisposition; </w:t>
      </w:r>
      <w:r>
        <w:rPr>
          <w:i/>
        </w:rPr>
        <w:t>effect</w:t>
      </w:r>
      <w:r>
        <w:t>: some synthesise mor</w:t>
      </w:r>
      <w:r>
        <w:t xml:space="preserve">e cholesterol/LDL than others;e.g. </w:t>
      </w:r>
      <w:r>
        <w:rPr>
          <w:i/>
        </w:rPr>
        <w:t>factor</w:t>
      </w:r>
      <w:r>
        <w:t xml:space="preserve">: being male; </w:t>
      </w:r>
      <w:r>
        <w:rPr>
          <w:i/>
        </w:rPr>
        <w:t>effect</w:t>
      </w:r>
      <w:r>
        <w:t xml:space="preserve">: women before menopause appear to be protected by higher blood estrogen levels which men do not have;e.g. </w:t>
      </w:r>
      <w:r>
        <w:rPr>
          <w:i/>
        </w:rPr>
        <w:t>factor</w:t>
      </w:r>
      <w:r>
        <w:t xml:space="preserve">: obesity; </w:t>
      </w:r>
      <w:r>
        <w:rPr>
          <w:i/>
        </w:rPr>
        <w:t>effect</w:t>
      </w:r>
      <w:r>
        <w:t>: excess weight raises blood pressure/blood cholesterol/triglycer</w:t>
      </w:r>
      <w:r>
        <w:t>ide levels / lowers HDL/good cholesterol levels;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27c.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:rsidR="00A50E6C" w:rsidRDefault="00705CD1">
      <w:r>
        <w:t>Discuss how brain lesions and fMRI (functional magnetic resonance imaging) scanning can be used in the identification of the brain part involved in specific functions of animals.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lesions (from accidents/birth) indicate effect of loss of area;</w:t>
      </w:r>
      <w:r>
        <w:rPr>
          <w:i/>
        </w:rPr>
        <w:t>e.g.</w:t>
      </w:r>
      <w:r>
        <w:t xml:space="preserve"> split brain patients/severed corpus callosum led to understanding different functional roles of left and right hemispheres / other valid examples;many actions of the body involve different</w:t>
      </w:r>
      <w:r>
        <w:t xml:space="preserve"> areas of the brain;damage may be to several/many parts so results unclear;difficult to interpret due to complexity of reactions;fMRI gives a more specific knowledge of stimulated area/activation;</w:t>
      </w:r>
      <w:r>
        <w:rPr>
          <w:i/>
        </w:rPr>
        <w:t>e.g.</w:t>
      </w:r>
      <w:r>
        <w:t xml:space="preserve"> used to study/diagnose ADHD/dyslexia/recovery from stro</w:t>
      </w:r>
      <w:r>
        <w:t>kes/music comprehension / other valid examples;non-invasive / no damage to brain;can study healthy subjects;involves blood flow/supply/oxygenation;not neuronal connections (so requires interpretation);good spatial but poor temporal resolution;problem of st</w:t>
      </w:r>
      <w:r>
        <w:t xml:space="preserve">atistical interpretations of model; </w:t>
      </w:r>
      <w:r>
        <w:rPr>
          <w:i/>
        </w:rPr>
        <w:t xml:space="preserve">Award </w:t>
      </w:r>
      <w:r>
        <w:rPr>
          <w:b/>
          <w:i/>
        </w:rPr>
        <w:t>[4 max]</w:t>
      </w:r>
      <w:r>
        <w:rPr>
          <w:i/>
        </w:rPr>
        <w:t xml:space="preserve"> if either brain lesions or fMRI alone are discussed.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27d.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:rsidR="00A50E6C" w:rsidRDefault="00705CD1">
      <w:r>
        <w:t>Explain the liver damage caused by excessive alcohol consumption.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 xml:space="preserve">can cause inflammation/fatty liver/cirrhosis of the liver from alcohol abuse;usually from prolonged/excessive drinking / </w:t>
      </w:r>
      <w:r>
        <w:rPr>
          <w:i/>
        </w:rPr>
        <w:t>OWTTE</w:t>
      </w:r>
      <w:r>
        <w:t>;products of alcohol metabolism toxic to cells / alcohol consumption reduces antioxidant activity;replacement of healthy liver cel</w:t>
      </w:r>
      <w:r>
        <w:t>ls with fibrous/scar tissue;blocks blood flow through liver / loss of functional liver cells / blocks normal metabolic carbohydrates/fats/proteins;decreased ability to remove toxins (through bile)/bacteria / production of bile and blood proteins;nutritiona</w:t>
      </w:r>
      <w:r>
        <w:t>l deprivation / susceptible to infection/hepatic viruses;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28.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A50E6C" w:rsidRDefault="00705CD1">
      <w:r>
        <w:t>Explain how the structures of the human ear allow for sound perception.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eardrum/tympanic membrane vibrates with sound (waves);</w:t>
      </w:r>
      <w:r>
        <w:t>movements of eardrum/tympanic membrane amplified by bones of middle ear/stapes;bones are malleus/hammer, incus/anvil, stapes/stirrup;movement transmitted to oval window;creates pressure waves in the liquid within cochlea;waves travel up to/dissipate at rou</w:t>
      </w:r>
      <w:r>
        <w:t>nd window;hairs in cochlea vibrate according to movement (of liquid/waves);different frequencies detected by different hair cells (on different parts of membrane);movement of hairs cause action potential/depolarization/hyperpolarization of hair cells;cause</w:t>
      </w:r>
      <w:r>
        <w:t xml:space="preserve"> nerve impulses to be transmitted through auditory nerve;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29.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A50E6C" w:rsidRDefault="00705CD1">
      <w:r>
        <w:t xml:space="preserve">Discuss the evolution of altruistic behaviour using </w:t>
      </w:r>
      <w:r>
        <w:rPr>
          <w:b/>
        </w:rPr>
        <w:t>one</w:t>
      </w:r>
      <w:r>
        <w:t xml:space="preserve"> non-human example.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organism expends time/energy in caring for other (unrelated) members of the same species;put the</w:t>
      </w:r>
      <w:r>
        <w:t>mselves at risk or disadvantage for the good of other members of the species / actions that increase another individual’s number of offspring at cost to one’s own reproduction;</w:t>
      </w:r>
    </w:p>
    <w:p w:rsidR="00A50E6C" w:rsidRDefault="00705CD1">
      <w:r>
        <w:t>valid example; (</w:t>
      </w:r>
      <w:r>
        <w:rPr>
          <w:i/>
        </w:rPr>
        <w:t>e.g. primates / vampire bats / male turkeys or other birds such</w:t>
      </w:r>
      <w:r>
        <w:rPr>
          <w:i/>
        </w:rPr>
        <w:t xml:space="preserve"> as Florida jays / mole rats</w:t>
      </w:r>
      <w:r>
        <w:t>)</w:t>
      </w:r>
      <w:r>
        <w:rPr>
          <w:i/>
        </w:rPr>
        <w:t>Do not accept parental care.</w:t>
      </w:r>
    </w:p>
    <w:p w:rsidR="00A50E6C" w:rsidRDefault="00705CD1">
      <w:r>
        <w:t>description of altruistic behaviour of the example given;might expect natural selection to be against behaviour that reduces chances of survival and reproduction;close kin share alleles;(adaptive si</w:t>
      </w:r>
      <w:r>
        <w:t>gnificance is to) increase frequency of alleles shared in common;(provides genetic advantages in kin by) promoting survival and reproduction within species;altruistic behaviour towards non-relatives may allow selection of alleles responsible for the behavi</w:t>
      </w:r>
      <w:r>
        <w:t xml:space="preserve">our to be perpetuated;some argue no true altruism as organism benefits either directly or indirectly in the future; </w:t>
      </w:r>
      <w:r>
        <w:rPr>
          <w:i/>
        </w:rPr>
        <w:t xml:space="preserve">Award </w:t>
      </w:r>
      <w:r>
        <w:rPr>
          <w:b/>
          <w:i/>
        </w:rPr>
        <w:t>[5 max]</w:t>
      </w:r>
      <w:r>
        <w:rPr>
          <w:i/>
        </w:rPr>
        <w:t xml:space="preserve"> if no valid non-human example given.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30.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A50E6C" w:rsidRDefault="00705CD1">
      <w:r>
        <w:t>Explain the effects of cocaine in terms of action at synapses in the brai</w:t>
      </w:r>
      <w:r>
        <w:t>n.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>cocaine affects synapses using dopamine as neurotransmitter;cocaine attaches to dopamine receptors on presynaptic membrane;blocks dopamine transporters/prevents re-uptake / causes dopamine to persist in the synaptic cleft;amplifies synaptic t</w:t>
      </w:r>
      <w:r>
        <w:t>ransmission / is an excitatory psychoactive drug / causes constant stimulation of postsynaptic neuron;dopamine builds up in the synapse contributing to euphoria/pleasurable effects;</w:t>
      </w:r>
    </w:p>
    <w:p w:rsidR="00A50E6C" w:rsidRDefault="00705CD1">
      <w:pPr>
        <w:pStyle w:val="Numberandpartandmarksavailable"/>
        <w:contextualSpacing w:val="0"/>
      </w:pPr>
      <w:r>
        <w:t xml:space="preserve"> </w:t>
      </w:r>
      <w:r>
        <w:rPr>
          <w:b/>
        </w:rPr>
        <w:t>31.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A50E6C" w:rsidRDefault="00705CD1">
      <w:r>
        <w:t>Discuss the concept of brain death and how it can be diagn</w:t>
      </w:r>
      <w:r>
        <w:t>osed.</w:t>
      </w:r>
    </w:p>
    <w:p w:rsidR="00A50E6C" w:rsidRDefault="00705CD1">
      <w:pPr>
        <w:pStyle w:val="Heading2"/>
        <w:contextualSpacing w:val="0"/>
      </w:pPr>
      <w:r>
        <w:rPr>
          <w:b w:val="0"/>
        </w:rPr>
        <w:t>Markscheme</w:t>
      </w:r>
    </w:p>
    <w:p w:rsidR="00A50E6C" w:rsidRDefault="00705CD1">
      <w:r>
        <w:t xml:space="preserve">it is a legal/medical definition of death;some cases of coma are irreversible / some cases of coma may recover;damage in the medulla (oblongata) is generally permanent;doctors have to diagnose damage to decide treatment;use tests of brain </w:t>
      </w:r>
      <w:r>
        <w:t>stem function to decide whether to preserve patient’s life / without brain stem function life cannot continue;test pupil reflex / shine light into eye;if pupils do not constrict with light this suggests brain death;more than one test used to diagnose brain</w:t>
      </w:r>
      <w:r>
        <w:t xml:space="preserve"> death;no response to pain or cranial reflexes;legal/ethical definition needed for organ donation / long term use of life-support machines may be inappropriate / bioethical considerations;</w:t>
      </w:r>
    </w:p>
    <w:p w:rsidR="00A50E6C" w:rsidRDefault="00A50E6C">
      <w:pPr>
        <w:pBdr>
          <w:top w:val="single" w:sz="4" w:space="1" w:color="auto"/>
        </w:pBdr>
      </w:pPr>
    </w:p>
    <w:p w:rsidR="00A50E6C" w:rsidRDefault="00705CD1">
      <w:r>
        <w:t>Printed for Highland High School</w:t>
      </w:r>
    </w:p>
    <w:p w:rsidR="00A50E6C" w:rsidRDefault="00705CD1">
      <w:r>
        <w:t xml:space="preserve"> © International Baccalaureate Or</w:t>
      </w:r>
      <w:r>
        <w:t xml:space="preserve">ganization 2017 </w:t>
      </w:r>
    </w:p>
    <w:p w:rsidR="00A50E6C" w:rsidRDefault="00705CD1">
      <w:r>
        <w:t xml:space="preserve"> International Baccalaureate® - Baccalauréat International® - Bachillerato Internacional® </w:t>
      </w:r>
    </w:p>
    <w:sectPr w:rsidR="00A50E6C">
      <w:footerReference w:type="default" r:id="rId19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5CD1">
      <w:pPr>
        <w:spacing w:after="0" w:line="240" w:lineRule="auto"/>
      </w:pPr>
      <w:r>
        <w:separator/>
      </w:r>
    </w:p>
  </w:endnote>
  <w:endnote w:type="continuationSeparator" w:id="0">
    <w:p w:rsidR="00000000" w:rsidRDefault="007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6C" w:rsidRDefault="00705CD1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5CD1">
      <w:pPr>
        <w:spacing w:after="0" w:line="240" w:lineRule="auto"/>
      </w:pPr>
      <w:r>
        <w:separator/>
      </w:r>
    </w:p>
  </w:footnote>
  <w:footnote w:type="continuationSeparator" w:id="0">
    <w:p w:rsidR="00000000" w:rsidRDefault="0070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6C"/>
    <w:rsid w:val="00705CD1"/>
    <w:rsid w:val="00A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3B03C-B694-4D24-B52F-89ED4B7E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Salt Lake City School District</Company>
  <LinksUpToDate>false</LinksUpToDate>
  <CharactersWithSpaces>29859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Doug Jorgensen</dc:creator>
  <cp:lastModifiedBy>Doug Jorgensen</cp:lastModifiedBy>
  <cp:revision>2</cp:revision>
  <dcterms:created xsi:type="dcterms:W3CDTF">2017-04-26T15:15:00Z</dcterms:created>
  <dcterms:modified xsi:type="dcterms:W3CDTF">2017-04-26T15:15:00Z</dcterms:modified>
</cp:coreProperties>
</file>